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FFE9" w14:textId="77777777" w:rsidR="00AF4A35" w:rsidRDefault="001A683D">
      <w:pPr>
        <w:pStyle w:val="Standard"/>
        <w:spacing w:line="400" w:lineRule="exact"/>
        <w:ind w:left="1272" w:hanging="1032"/>
      </w:pPr>
      <w:r>
        <w:rPr>
          <w:rFonts w:ascii="標楷體" w:eastAsia="標楷體" w:hAnsi="標楷體" w:cs="標楷體"/>
          <w:color w:val="FF0000"/>
          <w:sz w:val="28"/>
          <w:szCs w:val="28"/>
        </w:rPr>
        <w:t>附件二之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</w:rPr>
        <w:t>三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t>：（</w:t>
      </w:r>
      <w:r>
        <w:rPr>
          <w:rFonts w:ascii="標楷體" w:eastAsia="標楷體" w:hAnsi="標楷體" w:cs="標楷體"/>
          <w:bCs/>
          <w:color w:val="FF0000"/>
          <w:sz w:val="28"/>
          <w:szCs w:val="28"/>
        </w:rPr>
        <w:t>夾於作品說明書封面與第一頁間，</w:t>
      </w:r>
      <w:r>
        <w:rPr>
          <w:rFonts w:ascii="標楷體" w:eastAsia="標楷體" w:hAnsi="標楷體" w:cs="標楷體"/>
          <w:bCs/>
          <w:color w:val="FF0000"/>
          <w:sz w:val="28"/>
          <w:szCs w:val="28"/>
          <w:u w:val="double"/>
        </w:rPr>
        <w:t>請勿裝訂</w:t>
      </w:r>
      <w:r>
        <w:rPr>
          <w:rFonts w:ascii="標楷體" w:eastAsia="標楷體" w:hAnsi="標楷體" w:cs="標楷體"/>
          <w:color w:val="FF0000"/>
          <w:sz w:val="28"/>
          <w:szCs w:val="28"/>
        </w:rPr>
        <w:t>）</w:t>
      </w:r>
    </w:p>
    <w:p w14:paraId="5FE4FFEA" w14:textId="77777777" w:rsidR="00AF4A35" w:rsidRDefault="00AF4A35">
      <w:pPr>
        <w:pStyle w:val="Standard"/>
        <w:spacing w:line="440" w:lineRule="exact"/>
        <w:ind w:left="566" w:hanging="566"/>
        <w:rPr>
          <w:rFonts w:eastAsia="標楷體"/>
          <w:b/>
          <w:bCs/>
          <w:sz w:val="28"/>
          <w:szCs w:val="28"/>
          <w:lang w:eastAsia="zh-HK"/>
        </w:rPr>
      </w:pPr>
    </w:p>
    <w:p w14:paraId="5FE4FFEB" w14:textId="77777777" w:rsidR="00AF4A35" w:rsidRDefault="001A683D">
      <w:pPr>
        <w:pStyle w:val="Standard"/>
        <w:jc w:val="center"/>
        <w:rPr>
          <w:rFonts w:eastAsia="標楷體"/>
          <w:b/>
          <w:bCs/>
          <w:color w:val="FF0000"/>
          <w:sz w:val="36"/>
          <w:szCs w:val="36"/>
        </w:rPr>
      </w:pPr>
      <w:r>
        <w:rPr>
          <w:rFonts w:eastAsia="標楷體"/>
          <w:b/>
          <w:bCs/>
          <w:color w:val="FF0000"/>
          <w:sz w:val="36"/>
          <w:szCs w:val="36"/>
        </w:rPr>
        <w:t>延續性研究作品說明表</w:t>
      </w:r>
    </w:p>
    <w:p w14:paraId="5FE4FFEC" w14:textId="77777777" w:rsidR="00AF4A35" w:rsidRDefault="001A683D">
      <w:pPr>
        <w:pStyle w:val="Standard"/>
        <w:jc w:val="center"/>
      </w:pPr>
      <w:r>
        <w:rPr>
          <w:rFonts w:eastAsia="標楷體"/>
          <w:b/>
          <w:bCs/>
          <w:sz w:val="28"/>
          <w:szCs w:val="28"/>
          <w:lang w:eastAsia="zh-HK"/>
        </w:rPr>
        <w:br/>
      </w:r>
      <w:r>
        <w:rPr>
          <w:rFonts w:eastAsia="標楷體"/>
          <w:b/>
          <w:bCs/>
          <w:sz w:val="28"/>
          <w:szCs w:val="28"/>
          <w:lang w:eastAsia="zh-HK"/>
        </w:rPr>
        <w:t>一</w:t>
      </w:r>
      <w:r>
        <w:rPr>
          <w:rFonts w:eastAsia="標楷體"/>
          <w:b/>
          <w:bCs/>
          <w:sz w:val="28"/>
          <w:szCs w:val="28"/>
        </w:rPr>
        <w:t>、本屆參展作品為作者</w:t>
      </w:r>
      <w:r>
        <w:rPr>
          <w:rFonts w:eastAsia="標楷體"/>
          <w:b/>
          <w:bCs/>
          <w:sz w:val="28"/>
          <w:szCs w:val="28"/>
        </w:rPr>
        <w:t>(</w:t>
      </w:r>
      <w:r>
        <w:rPr>
          <w:rFonts w:eastAsia="標楷體"/>
          <w:b/>
          <w:bCs/>
          <w:sz w:val="28"/>
          <w:szCs w:val="28"/>
        </w:rPr>
        <w:t>作者組成不異動</w:t>
      </w:r>
      <w:r>
        <w:rPr>
          <w:rFonts w:eastAsia="標楷體"/>
          <w:b/>
          <w:bCs/>
          <w:sz w:val="28"/>
          <w:szCs w:val="28"/>
        </w:rPr>
        <w:t>)</w:t>
      </w:r>
      <w:r>
        <w:rPr>
          <w:rFonts w:eastAsia="標楷體"/>
          <w:b/>
          <w:bCs/>
          <w:sz w:val="28"/>
          <w:szCs w:val="28"/>
        </w:rPr>
        <w:t>延續自己已發表過之研究內容再進行延伸研究，須檢附此說明</w:t>
      </w:r>
      <w:r>
        <w:rPr>
          <w:rFonts w:eastAsia="標楷體"/>
          <w:b/>
          <w:bCs/>
          <w:sz w:val="28"/>
          <w:szCs w:val="28"/>
          <w:lang w:eastAsia="zh-HK"/>
        </w:rPr>
        <w:t>表</w:t>
      </w:r>
      <w:r>
        <w:rPr>
          <w:rFonts w:eastAsia="標楷體"/>
          <w:b/>
          <w:bCs/>
          <w:sz w:val="28"/>
          <w:szCs w:val="28"/>
        </w:rPr>
        <w:t>【須一併檢附最近一次已參展研究作品說明書、報告或其他資料】。</w:t>
      </w:r>
    </w:p>
    <w:p w14:paraId="5FE4FFED" w14:textId="77777777" w:rsidR="00AF4A35" w:rsidRDefault="001A683D">
      <w:pPr>
        <w:pStyle w:val="Standard"/>
        <w:spacing w:line="400" w:lineRule="exact"/>
        <w:ind w:left="566" w:hanging="566"/>
      </w:pPr>
      <w:r>
        <w:rPr>
          <w:rFonts w:eastAsia="標楷體"/>
          <w:b/>
          <w:sz w:val="28"/>
          <w:szCs w:val="28"/>
          <w:lang w:eastAsia="zh-HK"/>
        </w:rPr>
        <w:t>二、新增內容起始日為參加本屆展覽會前</w:t>
      </w:r>
      <w:r>
        <w:rPr>
          <w:b/>
          <w:sz w:val="28"/>
          <w:szCs w:val="28"/>
          <w:lang w:eastAsia="zh-HK"/>
        </w:rPr>
        <w:t>，</w:t>
      </w:r>
      <w:r>
        <w:rPr>
          <w:rFonts w:eastAsia="標楷體"/>
          <w:b/>
          <w:sz w:val="28"/>
          <w:szCs w:val="28"/>
          <w:lang w:eastAsia="zh-HK"/>
        </w:rPr>
        <w:t>一年內之研究，評審委員亦以此範圍</w:t>
      </w:r>
      <w:r>
        <w:rPr>
          <w:rFonts w:eastAsia="標楷體"/>
          <w:b/>
          <w:sz w:val="28"/>
          <w:szCs w:val="28"/>
        </w:rPr>
        <w:t>進</w:t>
      </w:r>
    </w:p>
    <w:p w14:paraId="5FE4FFEE" w14:textId="77777777" w:rsidR="00AF4A35" w:rsidRDefault="001A683D">
      <w:pPr>
        <w:pStyle w:val="Standard"/>
        <w:spacing w:line="400" w:lineRule="exact"/>
        <w:ind w:left="566" w:hanging="566"/>
      </w:pPr>
      <w:r>
        <w:rPr>
          <w:rFonts w:eastAsia="標楷體"/>
          <w:b/>
          <w:sz w:val="28"/>
          <w:szCs w:val="28"/>
          <w:lang w:eastAsia="zh-HK"/>
        </w:rPr>
        <w:t>行審查。</w:t>
      </w:r>
    </w:p>
    <w:p w14:paraId="5FE4FFEF" w14:textId="77777777" w:rsidR="00AF4A35" w:rsidRDefault="00AF4A35">
      <w:pPr>
        <w:pStyle w:val="Standard"/>
        <w:spacing w:line="440" w:lineRule="exact"/>
        <w:ind w:left="566" w:hanging="566"/>
        <w:rPr>
          <w:rFonts w:ascii="標楷體" w:eastAsia="標楷體" w:hAnsi="標楷體"/>
          <w:b/>
          <w:sz w:val="28"/>
          <w:szCs w:val="28"/>
        </w:rPr>
      </w:pPr>
    </w:p>
    <w:p w14:paraId="5FE4FFF0" w14:textId="77777777" w:rsidR="00AF4A35" w:rsidRDefault="00AF4A35">
      <w:pPr>
        <w:pStyle w:val="Standard"/>
        <w:spacing w:line="400" w:lineRule="exact"/>
        <w:rPr>
          <w:rFonts w:ascii="標楷體" w:eastAsia="標楷體" w:hAnsi="標楷體"/>
        </w:rPr>
      </w:pPr>
    </w:p>
    <w:p w14:paraId="5FE4FFF1" w14:textId="77777777" w:rsidR="00AF4A35" w:rsidRDefault="001A683D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學生姓名：                                就讀學校：                                   </w:t>
      </w:r>
    </w:p>
    <w:p w14:paraId="5FE4FFF2" w14:textId="77777777" w:rsidR="00AF4A35" w:rsidRDefault="00AF4A35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FE4FFF3" w14:textId="77777777" w:rsidR="00AF4A35" w:rsidRDefault="001A683D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作品名稱：                     </w:t>
      </w:r>
      <w:r>
        <w:rPr>
          <w:rFonts w:ascii="標楷體" w:eastAsia="標楷體" w:hAnsi="標楷體"/>
        </w:rPr>
        <w:t xml:space="preserve">                                                                 </w:t>
      </w:r>
    </w:p>
    <w:p w14:paraId="5FE4FFF4" w14:textId="77777777" w:rsidR="00AF4A35" w:rsidRDefault="00AF4A35">
      <w:pPr>
        <w:pStyle w:val="Standard"/>
        <w:rPr>
          <w:rFonts w:ascii="標楷體" w:eastAsia="標楷體" w:hAnsi="標楷體"/>
        </w:rPr>
      </w:pPr>
    </w:p>
    <w:p w14:paraId="5FE4FFF5" w14:textId="77777777" w:rsidR="00AF4A35" w:rsidRDefault="00AF4A35">
      <w:pPr>
        <w:pStyle w:val="Standard"/>
        <w:rPr>
          <w:rFonts w:ascii="標楷體" w:eastAsia="標楷體" w:hAnsi="標楷體"/>
        </w:rPr>
      </w:pPr>
    </w:p>
    <w:p w14:paraId="5FE4FFF6" w14:textId="77777777" w:rsidR="00AF4A35" w:rsidRDefault="001A683D">
      <w:pPr>
        <w:pStyle w:val="Standard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請依下列各項，列出此次參展之作品內容，與先前已完成之研究作品不同之處。</w:t>
      </w:r>
    </w:p>
    <w:tbl>
      <w:tblPr>
        <w:tblW w:w="962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2"/>
        <w:gridCol w:w="2522"/>
        <w:gridCol w:w="5454"/>
      </w:tblGrid>
      <w:tr w:rsidR="00AF4A35" w14:paraId="5FE4FFFC" w14:textId="77777777">
        <w:trPr>
          <w:trHeight w:val="791"/>
        </w:trPr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E4FFF7" w14:textId="77777777" w:rsidR="00AF4A35" w:rsidRDefault="001A683D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更新項目確認</w:t>
            </w:r>
          </w:p>
          <w:p w14:paraId="5FE4FFF8" w14:textId="77777777" w:rsidR="00AF4A35" w:rsidRDefault="001A683D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(請勾選)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E4FFF9" w14:textId="77777777" w:rsidR="00AF4A35" w:rsidRDefault="001A683D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E4FFFA" w14:textId="77777777" w:rsidR="00AF4A35" w:rsidRDefault="001A683D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本屆參展作品之更新要點</w:t>
            </w:r>
          </w:p>
          <w:p w14:paraId="5FE4FFFB" w14:textId="77777777" w:rsidR="00AF4A35" w:rsidRDefault="001A683D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(有勾選之項目需於此欄說明)</w:t>
            </w:r>
          </w:p>
        </w:tc>
      </w:tr>
      <w:tr w:rsidR="00AF4A35" w14:paraId="5FE50000" w14:textId="77777777">
        <w:trPr>
          <w:trHeight w:val="514"/>
        </w:trPr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4FFFD" w14:textId="77777777" w:rsidR="00AF4A35" w:rsidRDefault="00AF4A3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E4FFFE" w14:textId="77777777" w:rsidR="00AF4A35" w:rsidRDefault="001A683D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題目</w:t>
            </w:r>
          </w:p>
        </w:tc>
        <w:tc>
          <w:tcPr>
            <w:tcW w:w="5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4FFFF" w14:textId="77777777" w:rsidR="00AF4A35" w:rsidRDefault="00AF4A35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AF4A35" w14:paraId="5FE50004" w14:textId="77777777">
        <w:trPr>
          <w:trHeight w:val="559"/>
        </w:trPr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50001" w14:textId="77777777" w:rsidR="00AF4A35" w:rsidRDefault="00AF4A3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E50002" w14:textId="77777777" w:rsidR="00AF4A35" w:rsidRDefault="001A683D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摘要</w:t>
            </w:r>
          </w:p>
        </w:tc>
        <w:tc>
          <w:tcPr>
            <w:tcW w:w="5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50003" w14:textId="77777777" w:rsidR="00AF4A35" w:rsidRDefault="00AF4A35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AF4A35" w14:paraId="5FE50009" w14:textId="77777777">
        <w:trPr>
          <w:trHeight w:val="682"/>
        </w:trPr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50005" w14:textId="77777777" w:rsidR="00AF4A35" w:rsidRDefault="00AF4A3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E50006" w14:textId="77777777" w:rsidR="00AF4A35" w:rsidRDefault="001A683D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前言</w:t>
            </w:r>
          </w:p>
          <w:p w14:paraId="5FE50007" w14:textId="77777777" w:rsidR="00AF4A35" w:rsidRDefault="001A683D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(含研究動機、目的)</w:t>
            </w:r>
          </w:p>
        </w:tc>
        <w:tc>
          <w:tcPr>
            <w:tcW w:w="5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50008" w14:textId="77777777" w:rsidR="00AF4A35" w:rsidRDefault="00AF4A35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AF4A35" w14:paraId="5FE5000D" w14:textId="77777777">
        <w:trPr>
          <w:trHeight w:val="559"/>
        </w:trPr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5000A" w14:textId="77777777" w:rsidR="00AF4A35" w:rsidRDefault="00AF4A3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E5000B" w14:textId="77777777" w:rsidR="00AF4A35" w:rsidRDefault="001A683D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研究方法或過程</w:t>
            </w:r>
          </w:p>
        </w:tc>
        <w:tc>
          <w:tcPr>
            <w:tcW w:w="5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5000C" w14:textId="77777777" w:rsidR="00AF4A35" w:rsidRDefault="00AF4A35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AF4A35" w14:paraId="5FE50011" w14:textId="77777777">
        <w:trPr>
          <w:trHeight w:val="682"/>
        </w:trPr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5000E" w14:textId="77777777" w:rsidR="00AF4A35" w:rsidRDefault="00AF4A3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E5000F" w14:textId="77777777" w:rsidR="00AF4A35" w:rsidRDefault="001A683D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結論與應用</w:t>
            </w:r>
          </w:p>
        </w:tc>
        <w:tc>
          <w:tcPr>
            <w:tcW w:w="5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50010" w14:textId="77777777" w:rsidR="00AF4A35" w:rsidRDefault="00AF4A35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AF4A35" w14:paraId="5FE50015" w14:textId="77777777">
        <w:trPr>
          <w:trHeight w:val="518"/>
        </w:trPr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50012" w14:textId="77777777" w:rsidR="00AF4A35" w:rsidRDefault="00AF4A3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E50013" w14:textId="77777777" w:rsidR="00AF4A35" w:rsidRDefault="001A683D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參考文獻</w:t>
            </w:r>
          </w:p>
        </w:tc>
        <w:tc>
          <w:tcPr>
            <w:tcW w:w="5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50014" w14:textId="77777777" w:rsidR="00AF4A35" w:rsidRDefault="00AF4A35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AF4A35" w14:paraId="5FE50019" w14:textId="77777777">
        <w:trPr>
          <w:trHeight w:val="614"/>
        </w:trPr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50016" w14:textId="77777777" w:rsidR="00AF4A35" w:rsidRDefault="00AF4A35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E50017" w14:textId="77777777" w:rsidR="00AF4A35" w:rsidRDefault="001A683D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其他更新</w:t>
            </w:r>
          </w:p>
        </w:tc>
        <w:tc>
          <w:tcPr>
            <w:tcW w:w="5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50018" w14:textId="77777777" w:rsidR="00AF4A35" w:rsidRDefault="00AF4A35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14:paraId="5FE5001A" w14:textId="77777777" w:rsidR="00AF4A35" w:rsidRDefault="001A683D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附件：</w:t>
      </w:r>
    </w:p>
    <w:p w14:paraId="5FE5001B" w14:textId="77777777" w:rsidR="00AF4A35" w:rsidRDefault="001A683D">
      <w:pPr>
        <w:pStyle w:val="Standard"/>
        <w:numPr>
          <w:ilvl w:val="0"/>
          <w:numId w:val="35"/>
        </w:numPr>
      </w:pPr>
      <w:r>
        <w:rPr>
          <w:rFonts w:ascii="標楷體" w:eastAsia="標楷體" w:hAnsi="標楷體"/>
          <w:szCs w:val="22"/>
        </w:rPr>
        <w:t>最近一次已參展研究作品說明書</w:t>
      </w:r>
      <w:r>
        <w:rPr>
          <w:rFonts w:eastAsia="標楷體"/>
        </w:rPr>
        <w:t>、報告或其他資料</w:t>
      </w:r>
      <w:r>
        <w:rPr>
          <w:rFonts w:ascii="標楷體" w:eastAsia="標楷體" w:hAnsi="標楷體"/>
          <w:szCs w:val="22"/>
        </w:rPr>
        <w:t xml:space="preserve">(      年)  </w:t>
      </w:r>
    </w:p>
    <w:p w14:paraId="5FE5001C" w14:textId="77777777" w:rsidR="00AF4A35" w:rsidRDefault="00AF4A35">
      <w:pPr>
        <w:pStyle w:val="Standard"/>
        <w:rPr>
          <w:rFonts w:ascii="標楷體" w:eastAsia="標楷體" w:hAnsi="標楷體"/>
        </w:rPr>
      </w:pPr>
    </w:p>
    <w:p w14:paraId="5FE5001D" w14:textId="77777777" w:rsidR="00AF4A35" w:rsidRDefault="001A683D">
      <w:pPr>
        <w:pStyle w:val="Standard"/>
        <w:spacing w:line="440" w:lineRule="exact"/>
      </w:pPr>
      <w:r>
        <w:rPr>
          <w:rFonts w:ascii="標楷體" w:eastAsia="標楷體" w:hAnsi="標楷體"/>
          <w:b/>
        </w:rPr>
        <w:t>作者本人及指導教師皆確認據實填寫上述各項內容，並僅將</w:t>
      </w:r>
      <w:r>
        <w:rPr>
          <w:rFonts w:ascii="標楷體" w:eastAsia="標楷體" w:hAnsi="標楷體"/>
          <w:b/>
          <w:lang w:eastAsia="zh-HK"/>
        </w:rPr>
        <w:t>一年內</w:t>
      </w:r>
      <w:r>
        <w:rPr>
          <w:rFonts w:ascii="標楷體" w:eastAsia="標楷體" w:hAnsi="標楷體"/>
          <w:b/>
        </w:rPr>
        <w:t>的後續研究內容發表於作品說明書及展示海報上，以前年度之研究內容已據實列為參考資料，並明顯標示。</w:t>
      </w:r>
    </w:p>
    <w:p w14:paraId="5FE50336" w14:textId="4471EE56" w:rsidR="00AF4A35" w:rsidRDefault="001A683D" w:rsidP="00A801DD">
      <w:pPr>
        <w:pStyle w:val="Standard"/>
        <w:numPr>
          <w:ilvl w:val="0"/>
          <w:numId w:val="2"/>
        </w:numPr>
        <w:spacing w:before="312" w:line="240" w:lineRule="exact"/>
        <w:rPr>
          <w:rFonts w:hint="eastAsia"/>
        </w:rPr>
      </w:pPr>
      <w:r w:rsidRPr="00A801DD">
        <w:rPr>
          <w:rFonts w:ascii="標楷體" w:eastAsia="標楷體" w:hAnsi="標楷體"/>
        </w:rPr>
        <w:t xml:space="preserve">學生簽名                                            日期：                </w:t>
      </w:r>
      <w:r w:rsidRPr="00A801DD">
        <w:rPr>
          <w:rFonts w:ascii="標楷體" w:eastAsia="標楷體" w:hAnsi="標楷體"/>
        </w:rPr>
        <w:br/>
        <w:t>指導教師簽名                                        日期</w:t>
      </w:r>
    </w:p>
    <w:sectPr w:rsidR="00AF4A35">
      <w:footerReference w:type="default" r:id="rId7"/>
      <w:pgSz w:w="11906" w:h="16838"/>
      <w:pgMar w:top="1134" w:right="851" w:bottom="1048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3CD7" w14:textId="77777777" w:rsidR="00557F9B" w:rsidRDefault="00557F9B">
      <w:pPr>
        <w:rPr>
          <w:rFonts w:hint="eastAsia"/>
        </w:rPr>
      </w:pPr>
      <w:r>
        <w:separator/>
      </w:r>
    </w:p>
  </w:endnote>
  <w:endnote w:type="continuationSeparator" w:id="0">
    <w:p w14:paraId="321A2890" w14:textId="77777777" w:rsidR="00557F9B" w:rsidRDefault="00557F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超研澤特黑, 新細明體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FF23" w14:textId="77777777" w:rsidR="00D44D26" w:rsidRDefault="001A683D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4FF19" wp14:editId="5FE4FF1A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631" cy="146047"/>
              <wp:effectExtent l="0" t="0" r="0" b="0"/>
              <wp:wrapSquare wrapText="bothSides"/>
              <wp:docPr id="2" name="外框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1" cy="14604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FE4FF1D" w14:textId="77777777" w:rsidR="00D44D26" w:rsidRDefault="001A683D">
                          <w:pPr>
                            <w:pStyle w:val="a8"/>
                          </w:pPr>
                          <w:r>
                            <w:rPr>
                              <w:rStyle w:val="af"/>
                              <w:rFonts w:eastAsia="新細明體, PMingLiU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rFonts w:eastAsia="新細明體, PMingLiU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  <w:rFonts w:eastAsia="新細明體, PMingLiU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rFonts w:eastAsia="新細明體, PMingLiU"/>
                            </w:rPr>
                            <w:t>21</w:t>
                          </w:r>
                          <w:r>
                            <w:rPr>
                              <w:rStyle w:val="af"/>
                              <w:rFonts w:eastAsia="新細明體, PMingLiU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4FF19" id="_x0000_t202" coordsize="21600,21600" o:spt="202" path="m,l,21600r21600,l21600,xe">
              <v:stroke joinstyle="miter"/>
              <v:path gradientshapeok="t" o:connecttype="rect"/>
            </v:shapetype>
            <v:shape id="外框24" o:spid="_x0000_s1026" type="#_x0000_t202" style="position:absolute;margin-left:0;margin-top:.05pt;width:10.05pt;height:11.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" stroked="f">
              <v:fill opacity="0"/>
              <v:textbox style="mso-fit-shape-to-text:t" inset="0,0,0,0">
                <w:txbxContent>
                  <w:p w14:paraId="5FE4FF1D" w14:textId="77777777" w:rsidR="00D44D26" w:rsidRDefault="001A683D">
                    <w:pPr>
                      <w:pStyle w:val="a8"/>
                    </w:pPr>
                    <w:r>
                      <w:rPr>
                        <w:rStyle w:val="af"/>
                        <w:rFonts w:eastAsia="新細明體, PMingLiU"/>
                      </w:rPr>
                      <w:fldChar w:fldCharType="begin"/>
                    </w:r>
                    <w:r>
                      <w:rPr>
                        <w:rStyle w:val="af"/>
                        <w:rFonts w:eastAsia="新細明體, PMingLiU"/>
                      </w:rPr>
                      <w:instrText xml:space="preserve"> PAGE </w:instrText>
                    </w:r>
                    <w:r>
                      <w:rPr>
                        <w:rStyle w:val="af"/>
                        <w:rFonts w:eastAsia="新細明體, PMingLiU"/>
                      </w:rPr>
                      <w:fldChar w:fldCharType="separate"/>
                    </w:r>
                    <w:r>
                      <w:rPr>
                        <w:rStyle w:val="af"/>
                        <w:rFonts w:eastAsia="新細明體, PMingLiU"/>
                      </w:rPr>
                      <w:t>21</w:t>
                    </w:r>
                    <w:r>
                      <w:rPr>
                        <w:rStyle w:val="af"/>
                        <w:rFonts w:eastAsia="新細明體, PMingLiU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F705" w14:textId="77777777" w:rsidR="00557F9B" w:rsidRDefault="00557F9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AAF7226" w14:textId="77777777" w:rsidR="00557F9B" w:rsidRDefault="00557F9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335"/>
    <w:multiLevelType w:val="multilevel"/>
    <w:tmpl w:val="4BBE1738"/>
    <w:styleLink w:val="WW8Num26"/>
    <w:lvl w:ilvl="0">
      <w:start w:val="1"/>
      <w:numFmt w:val="japaneseCounting"/>
      <w:lvlText w:val="（%1）"/>
      <w:lvlJc w:val="left"/>
      <w:pPr>
        <w:ind w:left="672" w:hanging="480"/>
      </w:pPr>
    </w:lvl>
    <w:lvl w:ilvl="1">
      <w:start w:val="1"/>
      <w:numFmt w:val="ideographTraditional"/>
      <w:lvlText w:val="%2、"/>
      <w:lvlJc w:val="left"/>
      <w:pPr>
        <w:ind w:left="1152" w:hanging="480"/>
      </w:pPr>
    </w:lvl>
    <w:lvl w:ilvl="2">
      <w:start w:val="1"/>
      <w:numFmt w:val="lowerRoman"/>
      <w:lvlText w:val="%3."/>
      <w:lvlJc w:val="right"/>
      <w:pPr>
        <w:ind w:left="1632" w:hanging="480"/>
      </w:pPr>
    </w:lvl>
    <w:lvl w:ilvl="3">
      <w:start w:val="1"/>
      <w:numFmt w:val="decimal"/>
      <w:lvlText w:val="%4."/>
      <w:lvlJc w:val="left"/>
      <w:pPr>
        <w:ind w:left="2112" w:hanging="480"/>
      </w:pPr>
    </w:lvl>
    <w:lvl w:ilvl="4">
      <w:start w:val="1"/>
      <w:numFmt w:val="ideographTraditional"/>
      <w:lvlText w:val="%5、"/>
      <w:lvlJc w:val="left"/>
      <w:pPr>
        <w:ind w:left="2592" w:hanging="480"/>
      </w:pPr>
    </w:lvl>
    <w:lvl w:ilvl="5">
      <w:start w:val="1"/>
      <w:numFmt w:val="lowerRoman"/>
      <w:lvlText w:val="%6."/>
      <w:lvlJc w:val="right"/>
      <w:pPr>
        <w:ind w:left="3072" w:hanging="480"/>
      </w:pPr>
    </w:lvl>
    <w:lvl w:ilvl="6">
      <w:start w:val="1"/>
      <w:numFmt w:val="decimal"/>
      <w:lvlText w:val="%7."/>
      <w:lvlJc w:val="left"/>
      <w:pPr>
        <w:ind w:left="3552" w:hanging="480"/>
      </w:pPr>
    </w:lvl>
    <w:lvl w:ilvl="7">
      <w:start w:val="1"/>
      <w:numFmt w:val="ideographTraditional"/>
      <w:lvlText w:val="%8、"/>
      <w:lvlJc w:val="left"/>
      <w:pPr>
        <w:ind w:left="4032" w:hanging="480"/>
      </w:pPr>
    </w:lvl>
    <w:lvl w:ilvl="8">
      <w:start w:val="1"/>
      <w:numFmt w:val="lowerRoman"/>
      <w:lvlText w:val="%9."/>
      <w:lvlJc w:val="right"/>
      <w:pPr>
        <w:ind w:left="4512" w:hanging="480"/>
      </w:pPr>
    </w:lvl>
  </w:abstractNum>
  <w:abstractNum w:abstractNumId="1" w15:restartNumberingAfterBreak="0">
    <w:nsid w:val="054A23AC"/>
    <w:multiLevelType w:val="multilevel"/>
    <w:tmpl w:val="761A28F8"/>
    <w:styleLink w:val="WW8Num15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33" w:hanging="480"/>
      </w:pPr>
      <w:rPr>
        <w:rFonts w:cs="標楷體"/>
        <w:spacing w:val="0"/>
      </w:r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ideographTraditional"/>
      <w:lvlText w:val="%5、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2" w15:restartNumberingAfterBreak="0">
    <w:nsid w:val="075169D9"/>
    <w:multiLevelType w:val="multilevel"/>
    <w:tmpl w:val="F62690D0"/>
    <w:styleLink w:val="WW8Num121"/>
    <w:lvl w:ilvl="0">
      <w:numFmt w:val="bullet"/>
      <w:lvlText w:val=""/>
      <w:lvlJc w:val="left"/>
      <w:pPr>
        <w:ind w:left="361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040081C"/>
    <w:multiLevelType w:val="multilevel"/>
    <w:tmpl w:val="9CC26B8E"/>
    <w:styleLink w:val="WW8Num16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12197099"/>
    <w:multiLevelType w:val="multilevel"/>
    <w:tmpl w:val="C9D440E8"/>
    <w:styleLink w:val="WW8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12796FCA"/>
    <w:multiLevelType w:val="multilevel"/>
    <w:tmpl w:val="D9088CE8"/>
    <w:styleLink w:val="WW8Num19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33" w:hanging="480"/>
      </w:p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ideographTraditional"/>
      <w:lvlText w:val="%5、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6" w15:restartNumberingAfterBreak="0">
    <w:nsid w:val="13F603D9"/>
    <w:multiLevelType w:val="multilevel"/>
    <w:tmpl w:val="9342C520"/>
    <w:styleLink w:val="WW8Num11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33" w:hanging="480"/>
      </w:pPr>
      <w:rPr>
        <w:rFonts w:cs="標楷體"/>
        <w:spacing w:val="0"/>
      </w:r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ideographTraditional"/>
      <w:lvlText w:val="%5、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7" w15:restartNumberingAfterBreak="0">
    <w:nsid w:val="141D4320"/>
    <w:multiLevelType w:val="multilevel"/>
    <w:tmpl w:val="E57A2348"/>
    <w:styleLink w:val="WW8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AC0B4A"/>
    <w:multiLevelType w:val="multilevel"/>
    <w:tmpl w:val="A3D228F2"/>
    <w:styleLink w:val="WW8Num16"/>
    <w:lvl w:ilvl="0">
      <w:start w:val="15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19C673D4"/>
    <w:multiLevelType w:val="multilevel"/>
    <w:tmpl w:val="DD409824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2699D"/>
    <w:multiLevelType w:val="multilevel"/>
    <w:tmpl w:val="DFB827CC"/>
    <w:styleLink w:val="WWNum19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1BDC70FA"/>
    <w:multiLevelType w:val="multilevel"/>
    <w:tmpl w:val="FECA2E8E"/>
    <w:styleLink w:val="WW8Num22"/>
    <w:lvl w:ilvl="0">
      <w:start w:val="1"/>
      <w:numFmt w:val="japaneseCounting"/>
      <w:lvlText w:val="（%1）"/>
      <w:lvlJc w:val="left"/>
      <w:pPr>
        <w:ind w:left="1410" w:hanging="480"/>
      </w:pPr>
    </w:lvl>
    <w:lvl w:ilvl="1">
      <w:start w:val="1"/>
      <w:numFmt w:val="ideographTraditional"/>
      <w:lvlText w:val="%2、"/>
      <w:lvlJc w:val="left"/>
      <w:pPr>
        <w:ind w:left="1890" w:hanging="480"/>
      </w:pPr>
    </w:lvl>
    <w:lvl w:ilvl="2">
      <w:start w:val="1"/>
      <w:numFmt w:val="lowerRoman"/>
      <w:lvlText w:val="%3."/>
      <w:lvlJc w:val="right"/>
      <w:pPr>
        <w:ind w:left="2370" w:hanging="480"/>
      </w:pPr>
    </w:lvl>
    <w:lvl w:ilvl="3">
      <w:start w:val="1"/>
      <w:numFmt w:val="decimal"/>
      <w:lvlText w:val="%4."/>
      <w:lvlJc w:val="left"/>
      <w:pPr>
        <w:ind w:left="2850" w:hanging="480"/>
      </w:pPr>
    </w:lvl>
    <w:lvl w:ilvl="4">
      <w:start w:val="1"/>
      <w:numFmt w:val="ideographTraditional"/>
      <w:lvlText w:val="%5、"/>
      <w:lvlJc w:val="left"/>
      <w:pPr>
        <w:ind w:left="3330" w:hanging="480"/>
      </w:pPr>
    </w:lvl>
    <w:lvl w:ilvl="5">
      <w:start w:val="1"/>
      <w:numFmt w:val="lowerRoman"/>
      <w:lvlText w:val="%6."/>
      <w:lvlJc w:val="right"/>
      <w:pPr>
        <w:ind w:left="3810" w:hanging="480"/>
      </w:pPr>
    </w:lvl>
    <w:lvl w:ilvl="6">
      <w:start w:val="1"/>
      <w:numFmt w:val="decimal"/>
      <w:lvlText w:val="%7."/>
      <w:lvlJc w:val="left"/>
      <w:pPr>
        <w:ind w:left="4290" w:hanging="480"/>
      </w:pPr>
    </w:lvl>
    <w:lvl w:ilvl="7">
      <w:start w:val="1"/>
      <w:numFmt w:val="ideographTraditional"/>
      <w:lvlText w:val="%8、"/>
      <w:lvlJc w:val="left"/>
      <w:pPr>
        <w:ind w:left="4770" w:hanging="480"/>
      </w:pPr>
    </w:lvl>
    <w:lvl w:ilvl="8">
      <w:start w:val="1"/>
      <w:numFmt w:val="lowerRoman"/>
      <w:lvlText w:val="%9."/>
      <w:lvlJc w:val="right"/>
      <w:pPr>
        <w:ind w:left="5250" w:hanging="480"/>
      </w:pPr>
    </w:lvl>
  </w:abstractNum>
  <w:abstractNum w:abstractNumId="12" w15:restartNumberingAfterBreak="0">
    <w:nsid w:val="1CDB2CBF"/>
    <w:multiLevelType w:val="multilevel"/>
    <w:tmpl w:val="A210D886"/>
    <w:styleLink w:val="WW8Num10"/>
    <w:lvl w:ilvl="0">
      <w:start w:val="7"/>
      <w:numFmt w:val="japaneseCounting"/>
      <w:lvlText w:val="%1、"/>
      <w:lvlJc w:val="left"/>
      <w:pPr>
        <w:ind w:left="1899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756" w:hanging="480"/>
      </w:pPr>
      <w:rPr>
        <w:rFonts w:ascii="Times New Roman" w:hAnsi="Times New Roman" w:cs="Times New Roman"/>
        <w:lang w:val="en-US"/>
      </w:rPr>
    </w:lvl>
    <w:lvl w:ilvl="2">
      <w:start w:val="1"/>
      <w:numFmt w:val="lowerRoman"/>
      <w:lvlText w:val="%3."/>
      <w:lvlJc w:val="right"/>
      <w:pPr>
        <w:ind w:left="1633" w:hanging="480"/>
      </w:p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ideographTraditional"/>
      <w:lvlText w:val="%5、"/>
      <w:lvlJc w:val="left"/>
      <w:pPr>
        <w:ind w:left="2593" w:hanging="480"/>
      </w:pPr>
    </w:lvl>
    <w:lvl w:ilvl="5">
      <w:start w:val="1"/>
      <w:numFmt w:val="japaneseCounting"/>
      <w:lvlText w:val="(%6)"/>
      <w:lvlJc w:val="left"/>
      <w:pPr>
        <w:ind w:left="3313" w:hanging="720"/>
      </w:pPr>
      <w:rPr>
        <w:rFonts w:cs="標楷體"/>
      </w:r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13" w15:restartNumberingAfterBreak="0">
    <w:nsid w:val="1FB174A1"/>
    <w:multiLevelType w:val="multilevel"/>
    <w:tmpl w:val="0C0EE74E"/>
    <w:styleLink w:val="WW8Num20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633" w:hanging="480"/>
      </w:p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upperLetter"/>
      <w:lvlText w:val="%5.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14" w15:restartNumberingAfterBreak="0">
    <w:nsid w:val="22F95458"/>
    <w:multiLevelType w:val="multilevel"/>
    <w:tmpl w:val="F760B5A0"/>
    <w:styleLink w:val="WW8Num27"/>
    <w:lvl w:ilvl="0">
      <w:start w:val="1"/>
      <w:numFmt w:val="japaneseCounting"/>
      <w:lvlText w:val="(%1)"/>
      <w:lvlJc w:val="left"/>
      <w:pPr>
        <w:ind w:left="132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25D518C0"/>
    <w:multiLevelType w:val="multilevel"/>
    <w:tmpl w:val="4720074E"/>
    <w:styleLink w:val="WW8Num24"/>
    <w:lvl w:ilvl="0">
      <w:start w:val="17"/>
      <w:numFmt w:val="japaneseCounting"/>
      <w:lvlText w:val="%1、"/>
      <w:lvlJc w:val="left"/>
      <w:pPr>
        <w:ind w:left="480" w:hanging="48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0229AA"/>
    <w:multiLevelType w:val="multilevel"/>
    <w:tmpl w:val="21B233BE"/>
    <w:styleLink w:val="WW8Num17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＊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7" w15:restartNumberingAfterBreak="0">
    <w:nsid w:val="27A771A7"/>
    <w:multiLevelType w:val="multilevel"/>
    <w:tmpl w:val="EC2CF2E4"/>
    <w:styleLink w:val="WW8Num7"/>
    <w:lvl w:ilvl="0">
      <w:start w:val="16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29E44E93"/>
    <w:multiLevelType w:val="multilevel"/>
    <w:tmpl w:val="30441D2E"/>
    <w:styleLink w:val="WW8Num28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33" w:hanging="480"/>
      </w:p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ideographTraditional"/>
      <w:lvlText w:val="%5、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19" w15:restartNumberingAfterBreak="0">
    <w:nsid w:val="2F300EB1"/>
    <w:multiLevelType w:val="multilevel"/>
    <w:tmpl w:val="8EBE98B8"/>
    <w:styleLink w:val="WWNum15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 w15:restartNumberingAfterBreak="0">
    <w:nsid w:val="3F8F141C"/>
    <w:multiLevelType w:val="multilevel"/>
    <w:tmpl w:val="4E709FD6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1" w15:restartNumberingAfterBreak="0">
    <w:nsid w:val="43776B95"/>
    <w:multiLevelType w:val="multilevel"/>
    <w:tmpl w:val="E9D67880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43E1608D"/>
    <w:multiLevelType w:val="multilevel"/>
    <w:tmpl w:val="9FD405EE"/>
    <w:styleLink w:val="WW8Num4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新細明體, PMingLiU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Times New Roman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Times New Roman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Times New Roman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Times New Roman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Times New Roman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Times New Roman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Times New Roman"/>
      </w:rPr>
    </w:lvl>
  </w:abstractNum>
  <w:abstractNum w:abstractNumId="23" w15:restartNumberingAfterBreak="0">
    <w:nsid w:val="4B2336C1"/>
    <w:multiLevelType w:val="multilevel"/>
    <w:tmpl w:val="B6882F4E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B946B9"/>
    <w:multiLevelType w:val="multilevel"/>
    <w:tmpl w:val="D83E46CA"/>
    <w:styleLink w:val="WW8Num25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ideographLegalTraditional"/>
      <w:lvlText w:val="%4、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5" w15:restartNumberingAfterBreak="0">
    <w:nsid w:val="53540B4B"/>
    <w:multiLevelType w:val="multilevel"/>
    <w:tmpl w:val="F528958C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6" w15:restartNumberingAfterBreak="0">
    <w:nsid w:val="5F4E0BD9"/>
    <w:multiLevelType w:val="multilevel"/>
    <w:tmpl w:val="752ED00C"/>
    <w:styleLink w:val="WW8Num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E935E4F"/>
    <w:multiLevelType w:val="multilevel"/>
    <w:tmpl w:val="B2B20E3A"/>
    <w:styleLink w:val="WW8Num13"/>
    <w:lvl w:ilvl="0">
      <w:start w:val="1"/>
      <w:numFmt w:val="japaneseCounting"/>
      <w:lvlText w:val="%1、"/>
      <w:lvlJc w:val="left"/>
      <w:pPr>
        <w:ind w:left="973" w:hanging="405"/>
      </w:pPr>
      <w:rPr>
        <w:rFonts w:ascii="Times New Roman" w:hAnsi="Times New Roman" w:cs="Times New Roman"/>
        <w:b/>
        <w:color w:val="000000"/>
      </w:rPr>
    </w:lvl>
    <w:lvl w:ilvl="1">
      <w:start w:val="1"/>
      <w:numFmt w:val="japaneseCounting"/>
      <w:lvlText w:val="（%2）"/>
      <w:lvlJc w:val="left"/>
      <w:pPr>
        <w:ind w:left="1565" w:hanging="851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74" w:hanging="480"/>
      </w:pPr>
      <w:rPr>
        <w:rFonts w:ascii="Times New Roman" w:hAnsi="Times New Roman" w:cs="Times New Roman"/>
        <w:color w:val="000000"/>
      </w:rPr>
    </w:lvl>
    <w:lvl w:ilvl="3">
      <w:start w:val="1"/>
      <w:numFmt w:val="upperLetter"/>
      <w:lvlText w:val="%4."/>
      <w:lvlJc w:val="right"/>
      <w:pPr>
        <w:ind w:left="2154" w:hanging="480"/>
      </w:pPr>
      <w:rPr>
        <w:rFonts w:ascii="標楷體" w:eastAsia="標楷體" w:hAnsi="標楷體" w:cs="Times New Roman"/>
      </w:rPr>
    </w:lvl>
    <w:lvl w:ilvl="4">
      <w:start w:val="1"/>
      <w:numFmt w:val="ideographTraditional"/>
      <w:lvlText w:val="%5、"/>
      <w:lvlJc w:val="left"/>
      <w:pPr>
        <w:ind w:left="2634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114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594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4074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554" w:hanging="480"/>
      </w:pPr>
      <w:rPr>
        <w:rFonts w:ascii="Times New Roman" w:hAnsi="Times New Roman" w:cs="Times New Roman"/>
      </w:rPr>
    </w:lvl>
  </w:abstractNum>
  <w:abstractNum w:abstractNumId="28" w15:restartNumberingAfterBreak="0">
    <w:nsid w:val="6F0D25BF"/>
    <w:multiLevelType w:val="multilevel"/>
    <w:tmpl w:val="B394AE40"/>
    <w:styleLink w:val="WWNum1a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75F488A"/>
    <w:multiLevelType w:val="multilevel"/>
    <w:tmpl w:val="1A32340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0" w15:restartNumberingAfterBreak="0">
    <w:nsid w:val="78F82796"/>
    <w:multiLevelType w:val="multilevel"/>
    <w:tmpl w:val="990A83FE"/>
    <w:styleLink w:val="WW8Num5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633" w:hanging="480"/>
      </w:p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upperLetter"/>
      <w:lvlText w:val="%5.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31" w15:restartNumberingAfterBreak="0">
    <w:nsid w:val="7A085AD4"/>
    <w:multiLevelType w:val="multilevel"/>
    <w:tmpl w:val="A44ED10E"/>
    <w:styleLink w:val="WW8Num3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2" w15:restartNumberingAfterBreak="0">
    <w:nsid w:val="7F466C1F"/>
    <w:multiLevelType w:val="multilevel"/>
    <w:tmpl w:val="4C18AF3A"/>
    <w:styleLink w:val="WW8Num12"/>
    <w:lvl w:ilvl="0">
      <w:start w:val="1"/>
      <w:numFmt w:val="japaneseCounting"/>
      <w:lvlText w:val="%1、"/>
      <w:lvlJc w:val="left"/>
      <w:pPr>
        <w:ind w:left="597" w:hanging="405"/>
      </w:pPr>
      <w:rPr>
        <w:rFonts w:ascii="Times New Roman" w:hAnsi="Times New Roman" w:cs="Times New Roman"/>
      </w:rPr>
    </w:lvl>
    <w:lvl w:ilvl="1">
      <w:start w:val="1"/>
      <w:numFmt w:val="japaneseCounting"/>
      <w:lvlText w:val="（%2）"/>
      <w:lvlJc w:val="right"/>
      <w:pPr>
        <w:ind w:left="1331" w:hanging="851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upperLetter"/>
      <w:lvlText w:val="%4."/>
      <w:lvlJc w:val="righ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28"/>
  </w:num>
  <w:num w:numId="2">
    <w:abstractNumId w:val="19"/>
  </w:num>
  <w:num w:numId="3">
    <w:abstractNumId w:val="10"/>
  </w:num>
  <w:num w:numId="4">
    <w:abstractNumId w:val="2"/>
  </w:num>
  <w:num w:numId="5">
    <w:abstractNumId w:val="3"/>
  </w:num>
  <w:num w:numId="6">
    <w:abstractNumId w:val="26"/>
  </w:num>
  <w:num w:numId="7">
    <w:abstractNumId w:val="29"/>
  </w:num>
  <w:num w:numId="8">
    <w:abstractNumId w:val="31"/>
  </w:num>
  <w:num w:numId="9">
    <w:abstractNumId w:val="22"/>
  </w:num>
  <w:num w:numId="10">
    <w:abstractNumId w:val="30"/>
  </w:num>
  <w:num w:numId="11">
    <w:abstractNumId w:val="4"/>
  </w:num>
  <w:num w:numId="12">
    <w:abstractNumId w:val="17"/>
  </w:num>
  <w:num w:numId="13">
    <w:abstractNumId w:val="25"/>
  </w:num>
  <w:num w:numId="14">
    <w:abstractNumId w:val="23"/>
  </w:num>
  <w:num w:numId="15">
    <w:abstractNumId w:val="12"/>
  </w:num>
  <w:num w:numId="16">
    <w:abstractNumId w:val="6"/>
  </w:num>
  <w:num w:numId="17">
    <w:abstractNumId w:val="32"/>
  </w:num>
  <w:num w:numId="18">
    <w:abstractNumId w:val="27"/>
  </w:num>
  <w:num w:numId="19">
    <w:abstractNumId w:val="7"/>
  </w:num>
  <w:num w:numId="20">
    <w:abstractNumId w:val="1"/>
  </w:num>
  <w:num w:numId="21">
    <w:abstractNumId w:val="8"/>
  </w:num>
  <w:num w:numId="22">
    <w:abstractNumId w:val="16"/>
  </w:num>
  <w:num w:numId="23">
    <w:abstractNumId w:val="21"/>
  </w:num>
  <w:num w:numId="24">
    <w:abstractNumId w:val="5"/>
  </w:num>
  <w:num w:numId="25">
    <w:abstractNumId w:val="13"/>
  </w:num>
  <w:num w:numId="26">
    <w:abstractNumId w:val="9"/>
  </w:num>
  <w:num w:numId="27">
    <w:abstractNumId w:val="11"/>
  </w:num>
  <w:num w:numId="28">
    <w:abstractNumId w:val="20"/>
  </w:num>
  <w:num w:numId="29">
    <w:abstractNumId w:val="15"/>
  </w:num>
  <w:num w:numId="30">
    <w:abstractNumId w:val="24"/>
  </w:num>
  <w:num w:numId="31">
    <w:abstractNumId w:val="0"/>
  </w:num>
  <w:num w:numId="32">
    <w:abstractNumId w:val="14"/>
  </w:num>
  <w:num w:numId="33">
    <w:abstractNumId w:val="18"/>
  </w:num>
  <w:num w:numId="34">
    <w:abstractNumId w:val="28"/>
    <w:lvlOverride w:ilvl="0">
      <w:startOverride w:val="1"/>
    </w:lvlOverride>
  </w:num>
  <w:num w:numId="35">
    <w:abstractNumId w:val="10"/>
  </w:num>
  <w:num w:numId="36">
    <w:abstractNumId w:val="20"/>
    <w:lvlOverride w:ilvl="0">
      <w:startOverride w:val="1"/>
    </w:lvlOverride>
  </w:num>
  <w:num w:numId="37">
    <w:abstractNumId w:val="21"/>
    <w:lvlOverride w:ilvl="0">
      <w:startOverride w:val="1"/>
    </w:lvlOverride>
  </w:num>
  <w:num w:numId="38">
    <w:abstractNumId w:val="16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35"/>
    <w:rsid w:val="001A683D"/>
    <w:rsid w:val="00557F9B"/>
    <w:rsid w:val="005C6372"/>
    <w:rsid w:val="006D6D61"/>
    <w:rsid w:val="009B553A"/>
    <w:rsid w:val="00A801DD"/>
    <w:rsid w:val="00AF4A35"/>
    <w:rsid w:val="00C5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4FEC6"/>
  <w15:docId w15:val="{1E9D67AC-F066-4AE8-9F57-66CB34A2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  <w:lang w:bidi="hi-IN"/>
    </w:rPr>
  </w:style>
  <w:style w:type="paragraph" w:styleId="1">
    <w:name w:val="heading 1"/>
    <w:basedOn w:val="Standard"/>
    <w:next w:val="Standard"/>
    <w:uiPriority w:val="9"/>
    <w:qFormat/>
    <w:pPr>
      <w:keepNext/>
      <w:outlineLvl w:val="0"/>
    </w:pPr>
    <w:rPr>
      <w:rFonts w:ascii="Franklin Gothic Medium" w:eastAsia="Franklin Gothic Medium" w:hAnsi="Franklin Gothic Medium" w:cs="Franklin Gothic Medium"/>
      <w:b/>
      <w:bCs/>
      <w:sz w:val="28"/>
      <w:szCs w:val="28"/>
    </w:rPr>
  </w:style>
  <w:style w:type="paragraph" w:styleId="2">
    <w:name w:val="heading 2"/>
    <w:basedOn w:val="Standard"/>
    <w:next w:val="Standard"/>
    <w:uiPriority w:val="9"/>
    <w:unhideWhenUsed/>
    <w:qFormat/>
    <w:pPr>
      <w:keepNext/>
      <w:outlineLvl w:val="1"/>
    </w:pPr>
    <w:rPr>
      <w:rFonts w:ascii="Franklin Gothic Medium" w:eastAsia="Franklin Gothic Medium" w:hAnsi="Franklin Gothic Medium" w:cs="Franklin Gothic Medium"/>
      <w:b/>
      <w:bCs/>
      <w:sz w:val="28"/>
      <w:szCs w:val="28"/>
      <w:u w:val="single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6">
    <w:name w:val="Plain Text"/>
    <w:basedOn w:val="Standard"/>
    <w:rPr>
      <w:rFonts w:ascii="細明體, MingLiU" w:eastAsia="細明體, MingLiU" w:hAnsi="細明體, MingLiU" w:cs="Courier New"/>
    </w:rPr>
  </w:style>
  <w:style w:type="paragraph" w:styleId="a7">
    <w:name w:val="Block Text"/>
    <w:basedOn w:val="Standard"/>
    <w:pPr>
      <w:ind w:left="953" w:right="113"/>
    </w:pPr>
    <w:rPr>
      <w:rFonts w:eastAsia="標楷體"/>
      <w:sz w:val="28"/>
      <w:szCs w:val="28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Standard"/>
    <w:pPr>
      <w:spacing w:line="480" w:lineRule="exact"/>
      <w:ind w:left="192"/>
    </w:pPr>
    <w:rPr>
      <w:rFonts w:ascii="標楷體" w:eastAsia="標楷體" w:hAnsi="標楷體" w:cs="標楷體"/>
      <w:spacing w:val="-20"/>
      <w:sz w:val="28"/>
      <w:szCs w:val="2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說明"/>
    <w:basedOn w:val="Standard"/>
    <w:pPr>
      <w:snapToGrid w:val="0"/>
      <w:ind w:left="964" w:hanging="964"/>
    </w:pPr>
    <w:rPr>
      <w:rFonts w:eastAsia="標楷體"/>
      <w:sz w:val="32"/>
      <w:szCs w:val="32"/>
    </w:rPr>
  </w:style>
  <w:style w:type="paragraph" w:customStyle="1" w:styleId="word12-bw">
    <w:name w:val="word12-bw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c">
    <w:name w:val="大標題"/>
    <w:basedOn w:val="Standard"/>
    <w:pPr>
      <w:ind w:left="595"/>
    </w:pPr>
    <w:rPr>
      <w:rFonts w:eastAsia="超研澤特黑, 新細明體"/>
      <w:spacing w:val="100"/>
      <w:sz w:val="36"/>
      <w:szCs w:val="36"/>
    </w:rPr>
  </w:style>
  <w:style w:type="paragraph" w:styleId="a">
    <w:name w:val="List Bullet"/>
    <w:basedOn w:val="Standard"/>
    <w:pPr>
      <w:numPr>
        <w:numId w:val="6"/>
      </w:numPr>
    </w:pPr>
  </w:style>
  <w:style w:type="paragraph" w:styleId="20">
    <w:name w:val="Body Text Indent 2"/>
    <w:basedOn w:val="Standard"/>
    <w:pPr>
      <w:spacing w:after="120" w:line="480" w:lineRule="auto"/>
      <w:ind w:left="480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d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Calibri"/>
      <w:color w:val="000000"/>
      <w:kern w:val="3"/>
      <w:sz w:val="24"/>
      <w:szCs w:val="24"/>
    </w:rPr>
  </w:style>
  <w:style w:type="paragraph" w:customStyle="1" w:styleId="10">
    <w:name w:val="本文縮排1"/>
    <w:basedOn w:val="Standard"/>
    <w:pPr>
      <w:spacing w:line="480" w:lineRule="exact"/>
      <w:ind w:left="192"/>
    </w:pPr>
    <w:rPr>
      <w:rFonts w:ascii="標楷體" w:eastAsia="標楷體" w:hAnsi="標楷體" w:cs="標楷體"/>
      <w:spacing w:val="-20"/>
      <w:sz w:val="28"/>
      <w:szCs w:val="28"/>
    </w:rPr>
  </w:style>
  <w:style w:type="paragraph" w:styleId="ae">
    <w:name w:val="List Paragraph"/>
    <w:basedOn w:val="Standard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新細明體, PMingLiU" w:eastAsia="新細明體, PMingLiU" w:hAnsi="新細明體, PMingLiU" w:cs="新細明體, PMingLiU"/>
    </w:rPr>
  </w:style>
  <w:style w:type="character" w:customStyle="1" w:styleId="WW8Num4z1">
    <w:name w:val="WW8Num4z1"/>
    <w:rPr>
      <w:rFonts w:ascii="Wingdings" w:eastAsia="Wingdings" w:hAnsi="Wingdings" w:cs="Times New Roman"/>
    </w:rPr>
  </w:style>
  <w:style w:type="character" w:customStyle="1" w:styleId="WW8Num5z0">
    <w:name w:val="WW8Num5z0"/>
    <w:rPr>
      <w:rFonts w:ascii="標楷體" w:eastAsia="標楷體" w:hAnsi="標楷體" w:cs="標楷體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cs="標楷體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標楷體"/>
    </w:rPr>
  </w:style>
  <w:style w:type="character" w:customStyle="1" w:styleId="WW8Num10z1">
    <w:name w:val="WW8Num10z1"/>
    <w:rPr>
      <w:rFonts w:ascii="Times New Roman" w:eastAsia="Times New Roman" w:hAnsi="Times New Roman" w:cs="Times New Roman"/>
      <w:lang w:val="en-US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  <w:rPr>
      <w:rFonts w:cs="標楷體"/>
    </w:rPr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cs="標楷體"/>
      <w:spacing w:val="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color w:val="000000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  <w:color w:val="000000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標楷體" w:eastAsia="標楷體" w:hAnsi="標楷體" w:cs="標楷體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5z2">
    <w:name w:val="WW8Num15z2"/>
    <w:rPr>
      <w:rFonts w:cs="標楷體"/>
      <w:spacing w:val="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標楷體" w:eastAsia="標楷體" w:hAnsi="標楷體" w:cs="標楷體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標楷體" w:hAnsi="Times New Roman"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標楷體" w:eastAsia="標楷體" w:hAnsi="標楷體" w:cs="標楷體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 w:cs="標楷體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4z0">
    <w:name w:val="WW8Num24z0"/>
    <w:rPr>
      <w:rFonts w:cs="標楷體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 w:cs="標楷體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Heading1Char">
    <w:name w:val="Heading 1 Char"/>
    <w:rPr>
      <w:rFonts w:ascii="Cambria" w:eastAsia="新細明體, PMingLiU" w:hAnsi="Cambria" w:cs="Cambria"/>
      <w:b/>
      <w:bCs/>
      <w:kern w:val="3"/>
      <w:sz w:val="52"/>
      <w:szCs w:val="52"/>
    </w:rPr>
  </w:style>
  <w:style w:type="character" w:customStyle="1" w:styleId="Heading2Char">
    <w:name w:val="Heading 2 Char"/>
    <w:rPr>
      <w:rFonts w:ascii="Cambria" w:eastAsia="新細明體, PMingLiU" w:hAnsi="Cambria" w:cs="Cambria"/>
      <w:b/>
      <w:bCs/>
      <w:sz w:val="48"/>
      <w:szCs w:val="48"/>
    </w:rPr>
  </w:style>
  <w:style w:type="character" w:customStyle="1" w:styleId="Heading3Char">
    <w:name w:val="Heading 3 Char"/>
    <w:rPr>
      <w:rFonts w:ascii="Cambria" w:eastAsia="新細明體, PMingLiU" w:hAnsi="Cambria" w:cs="Cambria"/>
      <w:b/>
      <w:bCs/>
      <w:kern w:val="3"/>
      <w:sz w:val="36"/>
      <w:szCs w:val="36"/>
    </w:rPr>
  </w:style>
  <w:style w:type="character" w:customStyle="1" w:styleId="PlainTextChar">
    <w:name w:val="Plain Text Char"/>
    <w:rPr>
      <w:rFonts w:ascii="細明體, MingLiU" w:eastAsia="細明體, MingLiU" w:hAnsi="細明體, MingLiU" w:cs="細明體, MingLiU"/>
      <w:sz w:val="24"/>
      <w:szCs w:val="24"/>
    </w:rPr>
  </w:style>
  <w:style w:type="character" w:customStyle="1" w:styleId="FooterChar">
    <w:name w:val="Footer Char"/>
    <w:rPr>
      <w:rFonts w:ascii="Times New Roman" w:eastAsia="新細明體, PMingLiU" w:hAnsi="Times New Roman" w:cs="Times New Roman"/>
      <w:sz w:val="20"/>
      <w:szCs w:val="20"/>
    </w:rPr>
  </w:style>
  <w:style w:type="character" w:styleId="af">
    <w:name w:val="page number"/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rPr>
      <w:rFonts w:ascii="標楷體" w:eastAsia="標楷體" w:hAnsi="標楷體" w:cs="標楷體"/>
      <w:spacing w:val="-20"/>
      <w:kern w:val="3"/>
      <w:sz w:val="24"/>
      <w:szCs w:val="24"/>
    </w:rPr>
  </w:style>
  <w:style w:type="character" w:customStyle="1" w:styleId="word12-bw1">
    <w:name w:val="word12-bw1"/>
    <w:rPr>
      <w:rFonts w:ascii="Times New Roman" w:eastAsia="Times New Roman" w:hAnsi="Times New Roman" w:cs="Times New Roman"/>
    </w:rPr>
  </w:style>
  <w:style w:type="character" w:customStyle="1" w:styleId="HeaderChar">
    <w:name w:val="Header Char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BodyTextChar">
    <w:name w:val="Body Text Char"/>
    <w:rPr>
      <w:rFonts w:ascii="Times New Roman" w:eastAsia="新細明體, PMingLiU" w:hAnsi="Times New Roman" w:cs="Times New Roman"/>
      <w:sz w:val="24"/>
      <w:szCs w:val="24"/>
    </w:rPr>
  </w:style>
  <w:style w:type="character" w:customStyle="1" w:styleId="Internetlink">
    <w:name w:val="Internet 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VisitedInternetLink">
    <w:name w:val="Visited Internet Link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BodyTextIndent2Char">
    <w:name w:val="Body Text Indent 2 Char"/>
    <w:rPr>
      <w:rFonts w:ascii="Times New Roman" w:eastAsia="新細明體, PMingLiU" w:hAnsi="Times New Roman" w:cs="Times New Roman"/>
      <w:sz w:val="24"/>
      <w:szCs w:val="24"/>
    </w:rPr>
  </w:style>
  <w:style w:type="character" w:customStyle="1" w:styleId="BodyTextIndent3Char">
    <w:name w:val="Body Text Indent 3 Char"/>
    <w:rPr>
      <w:rFonts w:ascii="Times New Roman" w:eastAsia="新細明體, PMingLiU" w:hAnsi="Times New Roman" w:cs="Times New Roman"/>
      <w:sz w:val="16"/>
      <w:szCs w:val="16"/>
    </w:rPr>
  </w:style>
  <w:style w:type="character" w:customStyle="1" w:styleId="BalloonTextChar">
    <w:name w:val="Balloon Text Char"/>
    <w:rPr>
      <w:rFonts w:ascii="Cambria" w:eastAsia="新細明體, PMingLiU" w:hAnsi="Cambria" w:cs="Cambria"/>
      <w:sz w:val="2"/>
      <w:szCs w:val="2"/>
    </w:rPr>
  </w:style>
  <w:style w:type="character" w:customStyle="1" w:styleId="af0">
    <w:name w:val="註解方塊文字 字元"/>
    <w:rPr>
      <w:rFonts w:ascii="Cambria" w:eastAsia="新細明體, PMingLiU" w:hAnsi="Cambria" w:cs="Cambria"/>
      <w:kern w:val="3"/>
      <w:sz w:val="18"/>
    </w:rPr>
  </w:style>
  <w:style w:type="character" w:customStyle="1" w:styleId="11">
    <w:name w:val="註解方塊文字 字元1"/>
    <w:rPr>
      <w:rFonts w:ascii="Calibri Light" w:eastAsia="新細明體, PMingLiU" w:hAnsi="Calibri Light" w:cs="Times New Roman"/>
      <w:kern w:val="3"/>
      <w:sz w:val="18"/>
      <w:szCs w:val="18"/>
    </w:rPr>
  </w:style>
  <w:style w:type="character" w:styleId="af1">
    <w:name w:val="Emphasis"/>
    <w:rPr>
      <w:i/>
      <w:iCs/>
    </w:rPr>
  </w:style>
  <w:style w:type="character" w:styleId="af2">
    <w:name w:val="Hyperlink"/>
    <w:rPr>
      <w:color w:val="0563C1"/>
      <w:u w:val="single"/>
    </w:rPr>
  </w:style>
  <w:style w:type="character" w:styleId="af3">
    <w:name w:val="Unresolved Mention"/>
    <w:rPr>
      <w:color w:val="605E5C"/>
      <w:shd w:val="clear" w:color="auto" w:fill="E1DFDD"/>
    </w:rPr>
  </w:style>
  <w:style w:type="paragraph" w:styleId="af4">
    <w:name w:val="Body Text"/>
    <w:basedOn w:val="a0"/>
    <w:pPr>
      <w:suppressAutoHyphens w:val="0"/>
      <w:spacing w:after="120"/>
      <w:textAlignment w:val="auto"/>
    </w:pPr>
    <w:rPr>
      <w:rFonts w:ascii="Times New Roman" w:hAnsi="Times New Roman" w:cs="Times New Roman"/>
      <w:lang w:bidi="ar-SA"/>
    </w:rPr>
  </w:style>
  <w:style w:type="character" w:customStyle="1" w:styleId="af5">
    <w:name w:val="本文 字元"/>
    <w:rPr>
      <w:rFonts w:ascii="Times New Roman" w:hAnsi="Times New Roman" w:cs="Times New Roman"/>
      <w:kern w:val="3"/>
      <w:lang w:bidi="ar-SA"/>
    </w:rPr>
  </w:style>
  <w:style w:type="paragraph" w:styleId="af6">
    <w:name w:val="No Spacing"/>
    <w:pPr>
      <w:widowControl w:val="0"/>
      <w:suppressAutoHyphens/>
    </w:pPr>
    <w:rPr>
      <w:rFonts w:cs="Mangal"/>
      <w:kern w:val="3"/>
      <w:sz w:val="24"/>
      <w:szCs w:val="21"/>
      <w:lang w:bidi="hi-IN"/>
    </w:rPr>
  </w:style>
  <w:style w:type="character" w:styleId="af7">
    <w:name w:val="Intense Emphasis"/>
    <w:rPr>
      <w:i/>
      <w:iCs/>
      <w:color w:val="5B9BD5"/>
    </w:rPr>
  </w:style>
  <w:style w:type="paragraph" w:styleId="af8">
    <w:name w:val="Subtitle"/>
    <w:basedOn w:val="a0"/>
    <w:next w:val="a0"/>
    <w:uiPriority w:val="11"/>
    <w:qFormat/>
    <w:pPr>
      <w:spacing w:after="60"/>
      <w:jc w:val="center"/>
      <w:outlineLvl w:val="1"/>
    </w:pPr>
    <w:rPr>
      <w:rFonts w:ascii="Calibri Light" w:hAnsi="Calibri Light" w:cs="Mangal"/>
      <w:i/>
      <w:iCs/>
      <w:szCs w:val="21"/>
    </w:rPr>
  </w:style>
  <w:style w:type="character" w:customStyle="1" w:styleId="af9">
    <w:name w:val="副標題 字元"/>
    <w:rPr>
      <w:rFonts w:ascii="Calibri Light" w:hAnsi="Calibri Light" w:cs="Mangal"/>
      <w:i/>
      <w:iCs/>
      <w:kern w:val="3"/>
      <w:sz w:val="24"/>
      <w:szCs w:val="21"/>
      <w:lang w:bidi="hi-IN"/>
    </w:rPr>
  </w:style>
  <w:style w:type="numbering" w:customStyle="1" w:styleId="WWNum1a">
    <w:name w:val="WWNum1a"/>
    <w:basedOn w:val="a3"/>
    <w:pPr>
      <w:numPr>
        <w:numId w:val="1"/>
      </w:numPr>
    </w:pPr>
  </w:style>
  <w:style w:type="numbering" w:customStyle="1" w:styleId="WWNum15">
    <w:name w:val="WWNum15"/>
    <w:basedOn w:val="a3"/>
    <w:pPr>
      <w:numPr>
        <w:numId w:val="2"/>
      </w:numPr>
    </w:pPr>
  </w:style>
  <w:style w:type="numbering" w:customStyle="1" w:styleId="WWNum19">
    <w:name w:val="WWNum19"/>
    <w:basedOn w:val="a3"/>
    <w:pPr>
      <w:numPr>
        <w:numId w:val="3"/>
      </w:numPr>
    </w:pPr>
  </w:style>
  <w:style w:type="numbering" w:customStyle="1" w:styleId="WW8Num121">
    <w:name w:val="WW8Num121"/>
    <w:basedOn w:val="a3"/>
    <w:pPr>
      <w:numPr>
        <w:numId w:val="4"/>
      </w:numPr>
    </w:pPr>
  </w:style>
  <w:style w:type="numbering" w:customStyle="1" w:styleId="WW8Num161">
    <w:name w:val="WW8Num161"/>
    <w:basedOn w:val="a3"/>
    <w:pPr>
      <w:numPr>
        <w:numId w:val="5"/>
      </w:numPr>
    </w:pPr>
  </w:style>
  <w:style w:type="numbering" w:customStyle="1" w:styleId="WW8Num1">
    <w:name w:val="WW8Num1"/>
    <w:basedOn w:val="a3"/>
    <w:pPr>
      <w:numPr>
        <w:numId w:val="6"/>
      </w:numPr>
    </w:pPr>
  </w:style>
  <w:style w:type="numbering" w:customStyle="1" w:styleId="WW8Num2">
    <w:name w:val="WW8Num2"/>
    <w:basedOn w:val="a3"/>
    <w:pPr>
      <w:numPr>
        <w:numId w:val="7"/>
      </w:numPr>
    </w:pPr>
  </w:style>
  <w:style w:type="numbering" w:customStyle="1" w:styleId="WW8Num3">
    <w:name w:val="WW8Num3"/>
    <w:basedOn w:val="a3"/>
    <w:pPr>
      <w:numPr>
        <w:numId w:val="8"/>
      </w:numPr>
    </w:pPr>
  </w:style>
  <w:style w:type="numbering" w:customStyle="1" w:styleId="WW8Num4">
    <w:name w:val="WW8Num4"/>
    <w:basedOn w:val="a3"/>
    <w:pPr>
      <w:numPr>
        <w:numId w:val="9"/>
      </w:numPr>
    </w:pPr>
  </w:style>
  <w:style w:type="numbering" w:customStyle="1" w:styleId="WW8Num5">
    <w:name w:val="WW8Num5"/>
    <w:basedOn w:val="a3"/>
    <w:pPr>
      <w:numPr>
        <w:numId w:val="10"/>
      </w:numPr>
    </w:pPr>
  </w:style>
  <w:style w:type="numbering" w:customStyle="1" w:styleId="WW8Num6">
    <w:name w:val="WW8Num6"/>
    <w:basedOn w:val="a3"/>
    <w:pPr>
      <w:numPr>
        <w:numId w:val="11"/>
      </w:numPr>
    </w:pPr>
  </w:style>
  <w:style w:type="numbering" w:customStyle="1" w:styleId="WW8Num7">
    <w:name w:val="WW8Num7"/>
    <w:basedOn w:val="a3"/>
    <w:pPr>
      <w:numPr>
        <w:numId w:val="12"/>
      </w:numPr>
    </w:pPr>
  </w:style>
  <w:style w:type="numbering" w:customStyle="1" w:styleId="WW8Num8">
    <w:name w:val="WW8Num8"/>
    <w:basedOn w:val="a3"/>
    <w:pPr>
      <w:numPr>
        <w:numId w:val="13"/>
      </w:numPr>
    </w:pPr>
  </w:style>
  <w:style w:type="numbering" w:customStyle="1" w:styleId="WW8Num9">
    <w:name w:val="WW8Num9"/>
    <w:basedOn w:val="a3"/>
    <w:pPr>
      <w:numPr>
        <w:numId w:val="14"/>
      </w:numPr>
    </w:pPr>
  </w:style>
  <w:style w:type="numbering" w:customStyle="1" w:styleId="WW8Num10">
    <w:name w:val="WW8Num10"/>
    <w:basedOn w:val="a3"/>
    <w:pPr>
      <w:numPr>
        <w:numId w:val="15"/>
      </w:numPr>
    </w:pPr>
  </w:style>
  <w:style w:type="numbering" w:customStyle="1" w:styleId="WW8Num11">
    <w:name w:val="WW8Num11"/>
    <w:basedOn w:val="a3"/>
    <w:pPr>
      <w:numPr>
        <w:numId w:val="16"/>
      </w:numPr>
    </w:pPr>
  </w:style>
  <w:style w:type="numbering" w:customStyle="1" w:styleId="WW8Num12">
    <w:name w:val="WW8Num12"/>
    <w:basedOn w:val="a3"/>
    <w:pPr>
      <w:numPr>
        <w:numId w:val="17"/>
      </w:numPr>
    </w:pPr>
  </w:style>
  <w:style w:type="numbering" w:customStyle="1" w:styleId="WW8Num13">
    <w:name w:val="WW8Num13"/>
    <w:basedOn w:val="a3"/>
    <w:pPr>
      <w:numPr>
        <w:numId w:val="18"/>
      </w:numPr>
    </w:pPr>
  </w:style>
  <w:style w:type="numbering" w:customStyle="1" w:styleId="WW8Num14">
    <w:name w:val="WW8Num14"/>
    <w:basedOn w:val="a3"/>
    <w:pPr>
      <w:numPr>
        <w:numId w:val="19"/>
      </w:numPr>
    </w:pPr>
  </w:style>
  <w:style w:type="numbering" w:customStyle="1" w:styleId="WW8Num15">
    <w:name w:val="WW8Num15"/>
    <w:basedOn w:val="a3"/>
    <w:pPr>
      <w:numPr>
        <w:numId w:val="20"/>
      </w:numPr>
    </w:pPr>
  </w:style>
  <w:style w:type="numbering" w:customStyle="1" w:styleId="WW8Num16">
    <w:name w:val="WW8Num16"/>
    <w:basedOn w:val="a3"/>
    <w:pPr>
      <w:numPr>
        <w:numId w:val="21"/>
      </w:numPr>
    </w:pPr>
  </w:style>
  <w:style w:type="numbering" w:customStyle="1" w:styleId="WW8Num17">
    <w:name w:val="WW8Num17"/>
    <w:basedOn w:val="a3"/>
    <w:pPr>
      <w:numPr>
        <w:numId w:val="22"/>
      </w:numPr>
    </w:pPr>
  </w:style>
  <w:style w:type="numbering" w:customStyle="1" w:styleId="WW8Num18">
    <w:name w:val="WW8Num18"/>
    <w:basedOn w:val="a3"/>
    <w:pPr>
      <w:numPr>
        <w:numId w:val="23"/>
      </w:numPr>
    </w:pPr>
  </w:style>
  <w:style w:type="numbering" w:customStyle="1" w:styleId="WW8Num19">
    <w:name w:val="WW8Num19"/>
    <w:basedOn w:val="a3"/>
    <w:pPr>
      <w:numPr>
        <w:numId w:val="24"/>
      </w:numPr>
    </w:pPr>
  </w:style>
  <w:style w:type="numbering" w:customStyle="1" w:styleId="WW8Num20">
    <w:name w:val="WW8Num20"/>
    <w:basedOn w:val="a3"/>
    <w:pPr>
      <w:numPr>
        <w:numId w:val="25"/>
      </w:numPr>
    </w:pPr>
  </w:style>
  <w:style w:type="numbering" w:customStyle="1" w:styleId="WW8Num21">
    <w:name w:val="WW8Num21"/>
    <w:basedOn w:val="a3"/>
    <w:pPr>
      <w:numPr>
        <w:numId w:val="26"/>
      </w:numPr>
    </w:pPr>
  </w:style>
  <w:style w:type="numbering" w:customStyle="1" w:styleId="WW8Num22">
    <w:name w:val="WW8Num22"/>
    <w:basedOn w:val="a3"/>
    <w:pPr>
      <w:numPr>
        <w:numId w:val="27"/>
      </w:numPr>
    </w:pPr>
  </w:style>
  <w:style w:type="numbering" w:customStyle="1" w:styleId="WW8Num23">
    <w:name w:val="WW8Num23"/>
    <w:basedOn w:val="a3"/>
    <w:pPr>
      <w:numPr>
        <w:numId w:val="28"/>
      </w:numPr>
    </w:pPr>
  </w:style>
  <w:style w:type="numbering" w:customStyle="1" w:styleId="WW8Num24">
    <w:name w:val="WW8Num24"/>
    <w:basedOn w:val="a3"/>
    <w:pPr>
      <w:numPr>
        <w:numId w:val="29"/>
      </w:numPr>
    </w:pPr>
  </w:style>
  <w:style w:type="numbering" w:customStyle="1" w:styleId="WW8Num25">
    <w:name w:val="WW8Num25"/>
    <w:basedOn w:val="a3"/>
    <w:pPr>
      <w:numPr>
        <w:numId w:val="30"/>
      </w:numPr>
    </w:pPr>
  </w:style>
  <w:style w:type="numbering" w:customStyle="1" w:styleId="WW8Num26">
    <w:name w:val="WW8Num26"/>
    <w:basedOn w:val="a3"/>
    <w:pPr>
      <w:numPr>
        <w:numId w:val="31"/>
      </w:numPr>
    </w:pPr>
  </w:style>
  <w:style w:type="numbering" w:customStyle="1" w:styleId="WW8Num27">
    <w:name w:val="WW8Num27"/>
    <w:basedOn w:val="a3"/>
    <w:pPr>
      <w:numPr>
        <w:numId w:val="32"/>
      </w:numPr>
    </w:pPr>
  </w:style>
  <w:style w:type="numbering" w:customStyle="1" w:styleId="WW8Num28">
    <w:name w:val="WW8Num28"/>
    <w:basedOn w:val="a3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「中華民國中小學科學展覽會實施要點」部分條文修正重點說明</dc:title>
  <dc:subject/>
  <dc:creator>dcktw</dc:creator>
  <dc:description/>
  <cp:lastModifiedBy>超俊</cp:lastModifiedBy>
  <cp:revision>3</cp:revision>
  <cp:lastPrinted>2025-02-13T05:19:00Z</cp:lastPrinted>
  <dcterms:created xsi:type="dcterms:W3CDTF">2025-02-13T16:01:00Z</dcterms:created>
  <dcterms:modified xsi:type="dcterms:W3CDTF">2025-02-13T16:01:00Z</dcterms:modified>
</cp:coreProperties>
</file>